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9264"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60288"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009A550B">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009A550B">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55318628" w:rsidR="009A550B" w:rsidRDefault="009C7A67" w:rsidP="009A550B">
            <w:pPr>
              <w:rPr>
                <w:rFonts w:ascii="Arial" w:hAnsi="Arial" w:cs="Arial"/>
              </w:rPr>
            </w:pPr>
            <w:r>
              <w:rPr>
                <w:rFonts w:ascii="Arial" w:hAnsi="Arial" w:cs="Arial"/>
              </w:rPr>
              <w:t>21106</w:t>
            </w:r>
          </w:p>
        </w:tc>
      </w:tr>
      <w:tr w:rsidR="009A550B" w14:paraId="3B79445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7B3F5C21" w:rsidR="009A550B" w:rsidRDefault="005676F4" w:rsidP="009A550B">
            <w:pPr>
              <w:rPr>
                <w:rFonts w:ascii="Arial" w:hAnsi="Arial" w:cs="Arial"/>
              </w:rPr>
            </w:pPr>
            <w:r>
              <w:rPr>
                <w:rFonts w:ascii="Arial" w:hAnsi="Arial" w:cs="Arial"/>
              </w:rPr>
              <w:t>Learning Supervisor</w:t>
            </w:r>
          </w:p>
        </w:tc>
      </w:tr>
      <w:tr w:rsidR="009A550B" w14:paraId="3498044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79AC370A" w:rsidR="009A550B" w:rsidRDefault="005676F4" w:rsidP="009A550B">
            <w:pPr>
              <w:rPr>
                <w:rFonts w:ascii="Arial" w:hAnsi="Arial" w:cs="Arial"/>
              </w:rPr>
            </w:pPr>
            <w:r>
              <w:rPr>
                <w:rFonts w:ascii="Arial" w:hAnsi="Arial" w:cs="Arial"/>
              </w:rPr>
              <w:t>APS5</w:t>
            </w:r>
          </w:p>
        </w:tc>
      </w:tr>
      <w:tr w:rsidR="009A550B" w14:paraId="77291336"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5258CE0E" w:rsidR="009A550B" w:rsidRPr="00FC0364" w:rsidRDefault="00CB5189" w:rsidP="009A550B">
            <w:pPr>
              <w:rPr>
                <w:rFonts w:ascii="Arial" w:hAnsi="Arial" w:cs="Arial"/>
              </w:rPr>
            </w:pPr>
            <w:r>
              <w:rPr>
                <w:rFonts w:ascii="Arial" w:hAnsi="Arial" w:cs="Arial"/>
              </w:rPr>
              <w:t>12 months n</w:t>
            </w:r>
            <w:r w:rsidR="00BB3C2C">
              <w:rPr>
                <w:rFonts w:ascii="Arial" w:hAnsi="Arial" w:cs="Arial"/>
              </w:rPr>
              <w:t>on-ongoing, possibility of extension or ongoing</w:t>
            </w:r>
          </w:p>
        </w:tc>
      </w:tr>
      <w:tr w:rsidR="009A550B" w14:paraId="1019693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029705FC" w:rsidR="009A550B" w:rsidRPr="00B834AB" w:rsidRDefault="009A550B" w:rsidP="009A550B">
            <w:pPr>
              <w:rPr>
                <w:rFonts w:ascii="Arial" w:hAnsi="Arial" w:cs="Arial"/>
                <w:color w:val="000000" w:themeColor="text1"/>
              </w:rPr>
            </w:pPr>
            <w:r w:rsidRPr="00B834AB">
              <w:rPr>
                <w:rFonts w:ascii="Arial" w:hAnsi="Arial" w:cs="Arial"/>
                <w:color w:val="000000" w:themeColor="text1"/>
              </w:rPr>
              <w:t>Full-time</w:t>
            </w:r>
            <w:r w:rsidR="004631C8">
              <w:rPr>
                <w:rFonts w:ascii="Arial" w:hAnsi="Arial" w:cs="Arial"/>
                <w:color w:val="000000" w:themeColor="text1"/>
              </w:rPr>
              <w:t xml:space="preserve"> </w:t>
            </w:r>
          </w:p>
        </w:tc>
      </w:tr>
      <w:tr w:rsidR="009A550B" w14:paraId="6E24F6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6BB11E75" w:rsidR="009A550B" w:rsidRPr="00B834AB" w:rsidRDefault="009A550B" w:rsidP="009A550B">
            <w:pPr>
              <w:rPr>
                <w:rFonts w:ascii="Arial" w:hAnsi="Arial" w:cs="Arial"/>
                <w:color w:val="000000" w:themeColor="text1"/>
              </w:rPr>
            </w:pPr>
            <w:r w:rsidRPr="00B834AB">
              <w:rPr>
                <w:rFonts w:ascii="Arial" w:hAnsi="Arial" w:cs="Arial"/>
                <w:color w:val="000000" w:themeColor="text1"/>
              </w:rPr>
              <w:t>On-site</w:t>
            </w:r>
            <w:r w:rsidR="004631C8">
              <w:rPr>
                <w:rFonts w:ascii="Arial" w:hAnsi="Arial" w:cs="Arial"/>
                <w:color w:val="000000" w:themeColor="text1"/>
              </w:rPr>
              <w:t xml:space="preserve"> </w:t>
            </w:r>
          </w:p>
        </w:tc>
      </w:tr>
      <w:tr w:rsidR="009A550B" w14:paraId="6871F7EF"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201C85E3" w:rsidR="00544E39" w:rsidRPr="00B834AB" w:rsidRDefault="00102A30" w:rsidP="009A550B">
            <w:pPr>
              <w:rPr>
                <w:rFonts w:ascii="Arial" w:hAnsi="Arial" w:cs="Arial"/>
                <w:color w:val="000000" w:themeColor="text1"/>
              </w:rPr>
            </w:pPr>
            <w:r>
              <w:rPr>
                <w:rFonts w:ascii="Arial" w:hAnsi="Arial" w:cs="Arial"/>
                <w:color w:val="000000" w:themeColor="text1"/>
              </w:rPr>
              <w:t>$</w:t>
            </w:r>
            <w:r w:rsidR="00861014">
              <w:rPr>
                <w:rFonts w:ascii="Arial" w:hAnsi="Arial" w:cs="Arial"/>
                <w:color w:val="000000" w:themeColor="text1"/>
              </w:rPr>
              <w:t>84,229 - $91,808</w:t>
            </w:r>
            <w:r w:rsidR="00D160C5">
              <w:rPr>
                <w:rFonts w:ascii="Arial" w:hAnsi="Arial" w:cs="Arial"/>
                <w:color w:val="000000" w:themeColor="text1"/>
              </w:rPr>
              <w:t xml:space="preserve"> pa + 15.4% Superannuation</w:t>
            </w:r>
          </w:p>
        </w:tc>
      </w:tr>
      <w:tr w:rsidR="009A550B" w14:paraId="79621DF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5E77303E" w:rsidR="009A550B" w:rsidRDefault="005676F4" w:rsidP="009A550B">
            <w:pPr>
              <w:rPr>
                <w:rFonts w:ascii="Arial" w:hAnsi="Arial" w:cs="Arial"/>
              </w:rPr>
            </w:pPr>
            <w:r>
              <w:rPr>
                <w:rFonts w:ascii="Arial" w:hAnsi="Arial" w:cs="Arial"/>
              </w:rPr>
              <w:t>Museum Experience and Learning</w:t>
            </w:r>
          </w:p>
        </w:tc>
      </w:tr>
      <w:tr w:rsidR="009A550B" w14:paraId="5A6427F5"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3736443D" w:rsidR="009A550B" w:rsidRDefault="005676F4" w:rsidP="009A550B">
            <w:pPr>
              <w:rPr>
                <w:rFonts w:ascii="Arial" w:hAnsi="Arial" w:cs="Arial"/>
              </w:rPr>
            </w:pPr>
            <w:r>
              <w:rPr>
                <w:rFonts w:ascii="Arial" w:hAnsi="Arial" w:cs="Arial"/>
              </w:rPr>
              <w:t>Learning</w:t>
            </w:r>
          </w:p>
        </w:tc>
      </w:tr>
      <w:tr w:rsidR="009A550B" w14:paraId="08EA887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022351" w:rsidRDefault="009A550B" w:rsidP="009A550B">
            <w:pPr>
              <w:pStyle w:val="ListParagraph"/>
              <w:numPr>
                <w:ilvl w:val="0"/>
                <w:numId w:val="25"/>
              </w:numPr>
              <w:rPr>
                <w:rFonts w:ascii="Arial" w:hAnsi="Arial" w:cs="Arial"/>
              </w:rPr>
            </w:pPr>
            <w:r w:rsidRPr="00022351">
              <w:rPr>
                <w:rFonts w:ascii="Arial" w:hAnsi="Arial" w:cs="Arial"/>
              </w:rPr>
              <w:t>Australian Citizen</w:t>
            </w:r>
            <w:r>
              <w:rPr>
                <w:rFonts w:ascii="Arial" w:hAnsi="Arial" w:cs="Arial"/>
              </w:rPr>
              <w:t>ship</w:t>
            </w:r>
          </w:p>
          <w:p w14:paraId="365C0498" w14:textId="77777777" w:rsidR="009A550B" w:rsidRDefault="009A550B" w:rsidP="009A550B">
            <w:pPr>
              <w:pStyle w:val="ListParagraph"/>
              <w:numPr>
                <w:ilvl w:val="0"/>
                <w:numId w:val="25"/>
              </w:numPr>
              <w:rPr>
                <w:rFonts w:ascii="Arial" w:hAnsi="Arial" w:cs="Arial"/>
              </w:rPr>
            </w:pPr>
            <w:r w:rsidRPr="00022351">
              <w:rPr>
                <w:rFonts w:ascii="Arial" w:hAnsi="Arial" w:cs="Arial"/>
              </w:rPr>
              <w:t>Security Clearance (after commencement)</w:t>
            </w:r>
          </w:p>
          <w:p w14:paraId="5A805931" w14:textId="02CFDF21" w:rsidR="00BF2204" w:rsidRPr="00022351" w:rsidRDefault="00BF2204" w:rsidP="009A550B">
            <w:pPr>
              <w:pStyle w:val="ListParagraph"/>
              <w:numPr>
                <w:ilvl w:val="0"/>
                <w:numId w:val="25"/>
              </w:numPr>
              <w:rPr>
                <w:rFonts w:ascii="Arial" w:hAnsi="Arial" w:cs="Arial"/>
              </w:rPr>
            </w:pPr>
            <w:r>
              <w:rPr>
                <w:rFonts w:ascii="Arial" w:hAnsi="Arial" w:cs="Arial"/>
              </w:rPr>
              <w:t>Working with Vulnerable People registration</w:t>
            </w:r>
          </w:p>
        </w:tc>
      </w:tr>
      <w:tr w:rsidR="009A550B" w14:paraId="344581AC"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7A46902F" w:rsidR="009A550B" w:rsidRDefault="005676F4" w:rsidP="009A550B">
            <w:pPr>
              <w:rPr>
                <w:rFonts w:ascii="Arial" w:hAnsi="Arial" w:cs="Arial"/>
              </w:rPr>
            </w:pPr>
            <w:r>
              <w:rPr>
                <w:rFonts w:ascii="Arial" w:hAnsi="Arial" w:cs="Arial"/>
              </w:rPr>
              <w:t>Meg Shakeshaft</w:t>
            </w:r>
            <w:r w:rsidR="001C16A5">
              <w:rPr>
                <w:rFonts w:ascii="Arial" w:hAnsi="Arial" w:cs="Arial"/>
              </w:rPr>
              <w:t>, Megan.Shakeshaft@moadoph.gov.au</w:t>
            </w:r>
          </w:p>
        </w:tc>
      </w:tr>
      <w:tr w:rsidR="009A550B" w14:paraId="454571F8"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56DD6C97" w:rsidR="009A550B" w:rsidRPr="00022351" w:rsidRDefault="00160B46" w:rsidP="009A550B">
            <w:pPr>
              <w:rPr>
                <w:rFonts w:ascii="Arial" w:hAnsi="Arial" w:cs="Arial"/>
              </w:rPr>
            </w:pPr>
            <w:r>
              <w:rPr>
                <w:rFonts w:ascii="Arial" w:hAnsi="Arial" w:cs="Arial"/>
              </w:rPr>
              <w:t xml:space="preserve">Friday </w:t>
            </w:r>
            <w:r w:rsidR="00EB4D7B">
              <w:rPr>
                <w:rFonts w:ascii="Arial" w:hAnsi="Arial" w:cs="Arial"/>
              </w:rPr>
              <w:t>1</w:t>
            </w:r>
            <w:r w:rsidR="00D801AB">
              <w:rPr>
                <w:rFonts w:ascii="Arial" w:hAnsi="Arial" w:cs="Arial"/>
              </w:rPr>
              <w:t>4</w:t>
            </w:r>
            <w:r w:rsidR="005676F4">
              <w:rPr>
                <w:rFonts w:ascii="Arial" w:hAnsi="Arial" w:cs="Arial"/>
              </w:rPr>
              <w:t xml:space="preserve"> August 2025</w:t>
            </w:r>
          </w:p>
        </w:tc>
      </w:tr>
      <w:tr w:rsidR="009A550B" w14:paraId="6D3A9E2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445FB4D7" w:rsidR="009A550B" w:rsidRDefault="00160B46" w:rsidP="009A550B">
            <w:pPr>
              <w:rPr>
                <w:rFonts w:ascii="Arial" w:hAnsi="Arial" w:cs="Arial"/>
              </w:rPr>
            </w:pPr>
            <w:r>
              <w:rPr>
                <w:rFonts w:ascii="Arial" w:hAnsi="Arial" w:cs="Arial"/>
              </w:rPr>
              <w:t xml:space="preserve">Monday 1 September </w:t>
            </w:r>
            <w:r w:rsidR="005676F4">
              <w:rPr>
                <w:rFonts w:ascii="Arial" w:hAnsi="Arial" w:cs="Arial"/>
              </w:rPr>
              <w:t>11.59pm</w:t>
            </w:r>
          </w:p>
        </w:tc>
      </w:tr>
      <w:tr w:rsidR="009A550B" w14:paraId="7B81AF2D"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Pr="00F070FD" w:rsidRDefault="009A550B" w:rsidP="009A550B">
            <w:pPr>
              <w:spacing w:line="276" w:lineRule="auto"/>
              <w:rPr>
                <w:rFonts w:ascii="Arial" w:hAnsi="Arial" w:cs="Arial"/>
                <w:b/>
              </w:rPr>
            </w:pPr>
            <w:r w:rsidRPr="00F070FD">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386417" w14:textId="77777777" w:rsidR="00433055" w:rsidRPr="00400D65" w:rsidRDefault="00433055" w:rsidP="009A550B">
            <w:pPr>
              <w:spacing w:after="120"/>
              <w:rPr>
                <w:rFonts w:ascii="Arial" w:eastAsia="Arial" w:hAnsi="Arial" w:cs="Arial"/>
                <w:b/>
                <w:bCs/>
                <w:sz w:val="22"/>
                <w:szCs w:val="22"/>
              </w:rPr>
            </w:pPr>
            <w:r w:rsidRPr="00400D65">
              <w:rPr>
                <w:rFonts w:ascii="Arial" w:eastAsia="Arial" w:hAnsi="Arial" w:cs="Arial"/>
                <w:b/>
                <w:bCs/>
                <w:sz w:val="22"/>
                <w:szCs w:val="22"/>
              </w:rPr>
              <w:t>This is a non-ongoing opportunity for 12 months, with the possibility of extension or ongoing.</w:t>
            </w:r>
          </w:p>
          <w:p w14:paraId="072850C9" w14:textId="3D1D0AE9" w:rsidR="009A550B" w:rsidRPr="00F070FD" w:rsidRDefault="009A550B" w:rsidP="009A550B">
            <w:pPr>
              <w:spacing w:after="120"/>
              <w:rPr>
                <w:rFonts w:ascii="Arial" w:eastAsia="Arial" w:hAnsi="Arial" w:cs="Arial"/>
                <w:sz w:val="22"/>
                <w:szCs w:val="22"/>
              </w:rPr>
            </w:pPr>
            <w:r w:rsidRPr="00F070FD">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0585DD26" w14:textId="22DAEC21" w:rsidR="009A550B" w:rsidRPr="00F070FD" w:rsidRDefault="009A550B" w:rsidP="009A550B">
            <w:pPr>
              <w:spacing w:after="120"/>
            </w:pPr>
            <w:r w:rsidRPr="00F070FD">
              <w:rPr>
                <w:rFonts w:ascii="Arial" w:eastAsia="Arial" w:hAnsi="Arial" w:cs="Arial"/>
                <w:sz w:val="22"/>
                <w:szCs w:val="22"/>
              </w:rPr>
              <w:t>Applicants may have their application and assessment results shared with other Australian Public Service (APS) agencies looking to fill similar roles.</w:t>
            </w:r>
          </w:p>
        </w:tc>
      </w:tr>
    </w:tbl>
    <w:p w14:paraId="29EE5926" w14:textId="77777777" w:rsidR="00603A5D" w:rsidRDefault="00603A5D">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5E6E4497"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sidR="0056642C">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w:t>
      </w:r>
      <w:r w:rsidR="0056642C" w:rsidRPr="00365552">
        <w:rPr>
          <w:rFonts w:ascii="Arial" w:eastAsia="Arial" w:hAnsi="Arial" w:cs="Arial"/>
          <w:color w:val="000000"/>
          <w:sz w:val="22"/>
          <w:szCs w:val="22"/>
        </w:rPr>
        <w:t>,</w:t>
      </w:r>
      <w:r w:rsidRPr="00365552">
        <w:rPr>
          <w:rFonts w:ascii="Arial" w:eastAsia="Arial" w:hAnsi="Arial" w:cs="Arial"/>
          <w:color w:val="000000"/>
          <w:sz w:val="22"/>
          <w:szCs w:val="22"/>
        </w:rPr>
        <w:t xml:space="preserve"> to digital producers, finance officers and IT specialists. We</w:t>
      </w:r>
      <w:r w:rsidR="0056642C">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sidR="0056642C">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46E3B848" w14:textId="5CF4904E" w:rsidR="00AE6056" w:rsidRPr="005676F4" w:rsidRDefault="009157A0" w:rsidP="005676F4">
      <w:pPr>
        <w:widowControl w:val="0"/>
        <w:shd w:val="clear" w:color="auto" w:fill="FFFFFF"/>
        <w:autoSpaceDE w:val="0"/>
        <w:spacing w:after="240" w:line="276" w:lineRule="auto"/>
        <w:rPr>
          <w:rFonts w:ascii="Arial" w:hAnsi="Arial" w:cs="Arial"/>
          <w:sz w:val="22"/>
          <w:szCs w:val="22"/>
        </w:rPr>
      </w:pPr>
      <w:bookmarkStart w:id="1" w:name="_Hlk190267411"/>
      <w:r w:rsidRPr="00365552">
        <w:rPr>
          <w:rFonts w:ascii="Arial" w:eastAsia="Arial" w:hAnsi="Arial" w:cs="Arial"/>
          <w:color w:val="000000"/>
          <w:sz w:val="22"/>
          <w:szCs w:val="22"/>
        </w:rPr>
        <w:t xml:space="preserve">MoAD employees are engaged under the </w:t>
      </w:r>
      <w:hyperlink r:id="rId15"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6"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sidR="00947873">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sidR="0056642C">
        <w:rPr>
          <w:i/>
          <w:iCs/>
        </w:rPr>
        <w:t>.</w:t>
      </w:r>
      <w:bookmarkEnd w:id="1"/>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6D89AFE9" w14:textId="0A14A24B" w:rsidR="004631C8" w:rsidRDefault="00B834AB" w:rsidP="004631C8">
      <w:pPr>
        <w:spacing w:after="120"/>
        <w:rPr>
          <w:rFonts w:ascii="Arial" w:eastAsia="Arial" w:hAnsi="Arial" w:cs="Arial"/>
          <w:color w:val="FF0000"/>
          <w:sz w:val="22"/>
          <w:szCs w:val="22"/>
        </w:rPr>
      </w:pPr>
      <w:r>
        <w:rPr>
          <w:rFonts w:ascii="Arial" w:eastAsia="Arial" w:hAnsi="Arial" w:cs="Arial"/>
          <w:color w:val="000000" w:themeColor="text1"/>
          <w:sz w:val="22"/>
          <w:szCs w:val="22"/>
          <w:lang w:val="en-AU"/>
        </w:rPr>
        <w:br/>
      </w:r>
      <w:r w:rsidR="000E70DE" w:rsidRPr="000E70DE">
        <w:rPr>
          <w:rFonts w:ascii="Arial" w:eastAsia="Arial" w:hAnsi="Arial" w:cs="Arial"/>
          <w:sz w:val="22"/>
          <w:szCs w:val="22"/>
        </w:rPr>
        <w:t>Th</w:t>
      </w:r>
      <w:r w:rsidR="000E70DE">
        <w:rPr>
          <w:rFonts w:ascii="Arial" w:eastAsia="Arial" w:hAnsi="Arial" w:cs="Arial"/>
          <w:sz w:val="22"/>
          <w:szCs w:val="22"/>
        </w:rPr>
        <w:t>e Learning Supervisor</w:t>
      </w:r>
      <w:r w:rsidR="000E70DE" w:rsidRPr="000E70DE">
        <w:rPr>
          <w:rFonts w:ascii="Arial" w:eastAsia="Arial" w:hAnsi="Arial" w:cs="Arial"/>
          <w:sz w:val="22"/>
          <w:szCs w:val="22"/>
        </w:rPr>
        <w:t xml:space="preserve"> position plays a key role in the </w:t>
      </w:r>
      <w:r w:rsidR="009C186A">
        <w:rPr>
          <w:rFonts w:ascii="Arial" w:eastAsia="Arial" w:hAnsi="Arial" w:cs="Arial"/>
          <w:sz w:val="22"/>
          <w:szCs w:val="22"/>
        </w:rPr>
        <w:t xml:space="preserve">support of </w:t>
      </w:r>
      <w:r w:rsidR="000E70DE" w:rsidRPr="000E70DE">
        <w:rPr>
          <w:rFonts w:ascii="Arial" w:eastAsia="Arial" w:hAnsi="Arial" w:cs="Arial"/>
          <w:sz w:val="22"/>
          <w:szCs w:val="22"/>
        </w:rPr>
        <w:t xml:space="preserve">development and delivery of highly successful </w:t>
      </w:r>
      <w:r w:rsidR="000E70DE">
        <w:rPr>
          <w:rFonts w:ascii="Arial" w:eastAsia="Arial" w:hAnsi="Arial" w:cs="Arial"/>
          <w:sz w:val="22"/>
          <w:szCs w:val="22"/>
        </w:rPr>
        <w:t xml:space="preserve">onsite, online and outreach learning </w:t>
      </w:r>
      <w:r w:rsidR="000E70DE" w:rsidRPr="000E70DE">
        <w:rPr>
          <w:rFonts w:ascii="Arial" w:eastAsia="Arial" w:hAnsi="Arial" w:cs="Arial"/>
          <w:sz w:val="22"/>
          <w:szCs w:val="22"/>
        </w:rPr>
        <w:t>programs by a high performing team of presenters in a heritage building.</w:t>
      </w:r>
      <w:r w:rsidR="000E70DE" w:rsidRPr="000E70DE">
        <w:rPr>
          <w:rFonts w:ascii="Arial" w:eastAsia="Arial" w:hAnsi="Arial" w:cs="Arial"/>
          <w:sz w:val="22"/>
          <w:szCs w:val="22"/>
        </w:rPr>
        <w:br/>
      </w:r>
      <w:r w:rsidR="000E70DE" w:rsidRPr="000E70DE">
        <w:rPr>
          <w:rFonts w:ascii="Arial" w:eastAsia="Arial" w:hAnsi="Arial" w:cs="Arial"/>
          <w:sz w:val="22"/>
          <w:szCs w:val="22"/>
        </w:rPr>
        <w:br/>
        <w:t>This position also requires supporting professional development opportunities for teachers, tertiary students, and museum colleagues; and working closely with other teams across the Museum.</w:t>
      </w:r>
    </w:p>
    <w:p w14:paraId="54E0D67D" w14:textId="562E6A38" w:rsidR="00022351" w:rsidRDefault="00022351" w:rsidP="004631C8">
      <w:pPr>
        <w:spacing w:after="120" w:line="276" w:lineRule="auto"/>
        <w:rPr>
          <w:rFonts w:ascii="Arial" w:hAnsi="Arial" w:cs="Arial"/>
          <w:b/>
          <w:bCs/>
        </w:rPr>
      </w:pPr>
      <w:r>
        <w:rPr>
          <w:rFonts w:ascii="Arial" w:hAnsi="Arial" w:cs="Arial"/>
          <w:b/>
          <w:bCs/>
        </w:rPr>
        <w:br w:type="page"/>
      </w: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3001C412" w14:textId="77777777" w:rsidR="009157A0" w:rsidRPr="00F070FD" w:rsidRDefault="009157A0" w:rsidP="00603A5D">
      <w:pPr>
        <w:rPr>
          <w:rFonts w:ascii="Arial" w:hAnsi="Arial" w:cs="Arial"/>
        </w:rPr>
      </w:pPr>
    </w:p>
    <w:p w14:paraId="5158B83B" w14:textId="7353E246" w:rsidR="004631C8" w:rsidRPr="00F070FD" w:rsidRDefault="004631C8" w:rsidP="004631C8">
      <w:pPr>
        <w:rPr>
          <w:rFonts w:ascii="Arial" w:hAnsi="Arial" w:cs="Arial"/>
        </w:rPr>
      </w:pPr>
      <w:r w:rsidRPr="00F070FD">
        <w:rPr>
          <w:rFonts w:ascii="Arial" w:hAnsi="Arial" w:cs="Arial"/>
          <w:sz w:val="22"/>
          <w:szCs w:val="22"/>
        </w:rPr>
        <w:t>Under the direction of the</w:t>
      </w:r>
      <w:r w:rsidRPr="00F070FD">
        <w:rPr>
          <w:rFonts w:ascii="Arial" w:hAnsi="Arial" w:cs="Arial"/>
        </w:rPr>
        <w:t xml:space="preserve"> </w:t>
      </w:r>
      <w:r w:rsidR="005676F4" w:rsidRPr="00F070FD">
        <w:rPr>
          <w:rFonts w:ascii="Arial" w:hAnsi="Arial" w:cs="Arial"/>
          <w:sz w:val="22"/>
          <w:szCs w:val="22"/>
        </w:rPr>
        <w:t>Manager Learning – Onsite and Outreach,</w:t>
      </w:r>
      <w:r w:rsidRPr="00F070FD">
        <w:rPr>
          <w:rFonts w:ascii="Arial" w:hAnsi="Arial" w:cs="Arial"/>
        </w:rPr>
        <w:t xml:space="preserve"> the </w:t>
      </w:r>
      <w:r w:rsidR="005676F4" w:rsidRPr="00F070FD">
        <w:rPr>
          <w:rFonts w:ascii="Arial" w:hAnsi="Arial" w:cs="Arial"/>
          <w:sz w:val="22"/>
          <w:szCs w:val="22"/>
        </w:rPr>
        <w:t>Learning Supervisor</w:t>
      </w:r>
      <w:r w:rsidRPr="00F070FD">
        <w:rPr>
          <w:rFonts w:ascii="Arial" w:hAnsi="Arial" w:cs="Arial"/>
        </w:rPr>
        <w:t xml:space="preserve"> will be required to:</w:t>
      </w:r>
    </w:p>
    <w:p w14:paraId="53A07EDB" w14:textId="77777777" w:rsidR="004631C8" w:rsidRDefault="004631C8" w:rsidP="004631C8">
      <w:pPr>
        <w:rPr>
          <w:rFonts w:ascii="Arial" w:hAnsi="Arial" w:cs="Arial"/>
        </w:rPr>
      </w:pPr>
    </w:p>
    <w:p w14:paraId="277CAF76" w14:textId="2E34FC1A" w:rsidR="005676F4" w:rsidRPr="00F070FD" w:rsidRDefault="00391810" w:rsidP="00F070FD">
      <w:pPr>
        <w:pStyle w:val="ListParagraph"/>
        <w:numPr>
          <w:ilvl w:val="0"/>
          <w:numId w:val="33"/>
        </w:numPr>
        <w:rPr>
          <w:rFonts w:ascii="Arial" w:hAnsi="Arial" w:cs="Arial"/>
          <w:lang w:val="en-AU"/>
        </w:rPr>
      </w:pPr>
      <w:r>
        <w:rPr>
          <w:rFonts w:ascii="Arial" w:hAnsi="Arial" w:cs="Arial"/>
          <w:lang w:val="en-AU"/>
        </w:rPr>
        <w:t>Support the d</w:t>
      </w:r>
      <w:r w:rsidR="005676F4" w:rsidRPr="00F070FD">
        <w:rPr>
          <w:rFonts w:ascii="Arial" w:hAnsi="Arial" w:cs="Arial"/>
          <w:lang w:val="en-AU"/>
        </w:rPr>
        <w:t>esign, develop</w:t>
      </w:r>
      <w:r>
        <w:rPr>
          <w:rFonts w:ascii="Arial" w:hAnsi="Arial" w:cs="Arial"/>
          <w:lang w:val="en-AU"/>
        </w:rPr>
        <w:t>ment</w:t>
      </w:r>
      <w:r w:rsidR="005676F4" w:rsidRPr="00F070FD">
        <w:rPr>
          <w:rFonts w:ascii="Arial" w:hAnsi="Arial" w:cs="Arial"/>
          <w:lang w:val="en-AU"/>
        </w:rPr>
        <w:t>, deliver</w:t>
      </w:r>
      <w:r>
        <w:rPr>
          <w:rFonts w:ascii="Arial" w:hAnsi="Arial" w:cs="Arial"/>
          <w:lang w:val="en-AU"/>
        </w:rPr>
        <w:t>y</w:t>
      </w:r>
      <w:r w:rsidR="005676F4" w:rsidRPr="00F070FD">
        <w:rPr>
          <w:rFonts w:ascii="Arial" w:hAnsi="Arial" w:cs="Arial"/>
          <w:lang w:val="en-AU"/>
        </w:rPr>
        <w:t>, and evaluat</w:t>
      </w:r>
      <w:r>
        <w:rPr>
          <w:rFonts w:ascii="Arial" w:hAnsi="Arial" w:cs="Arial"/>
          <w:lang w:val="en-AU"/>
        </w:rPr>
        <w:t>ion of</w:t>
      </w:r>
      <w:r w:rsidR="005676F4" w:rsidRPr="00F070FD">
        <w:rPr>
          <w:rFonts w:ascii="Arial" w:hAnsi="Arial" w:cs="Arial"/>
          <w:lang w:val="en-AU"/>
        </w:rPr>
        <w:t xml:space="preserve"> high quality, innovative learning programs and resources for school students and teachers visiting the museum onsite, online, and virtually. Programs must align with the Australian Curriculum and MoAD’s Learning Philosophy.</w:t>
      </w:r>
    </w:p>
    <w:p w14:paraId="7563FD95" w14:textId="6AE42F7D" w:rsidR="005676F4" w:rsidRPr="00F070FD" w:rsidRDefault="005676F4" w:rsidP="00F070FD">
      <w:pPr>
        <w:pStyle w:val="ListParagraph"/>
        <w:numPr>
          <w:ilvl w:val="0"/>
          <w:numId w:val="33"/>
        </w:numPr>
        <w:rPr>
          <w:rFonts w:ascii="Arial" w:hAnsi="Arial" w:cs="Arial"/>
          <w:lang w:val="en-AU"/>
        </w:rPr>
      </w:pPr>
      <w:r w:rsidRPr="00F070FD">
        <w:rPr>
          <w:rFonts w:ascii="Arial" w:hAnsi="Arial" w:cs="Arial"/>
          <w:lang w:val="en-AU"/>
        </w:rPr>
        <w:t>Provide leadership as team supervisor for daily operations and administration including program delivery, digital technology, surveys, PACER, rostering, statistics, and reports.</w:t>
      </w:r>
    </w:p>
    <w:p w14:paraId="18043FEB" w14:textId="0CE38B1B" w:rsidR="005676F4" w:rsidRPr="00F070FD" w:rsidRDefault="005676F4" w:rsidP="00F070FD">
      <w:pPr>
        <w:pStyle w:val="ListParagraph"/>
        <w:numPr>
          <w:ilvl w:val="0"/>
          <w:numId w:val="33"/>
        </w:numPr>
        <w:rPr>
          <w:rFonts w:ascii="Arial" w:hAnsi="Arial" w:cs="Arial"/>
          <w:lang w:val="en-AU"/>
        </w:rPr>
      </w:pPr>
      <w:r w:rsidRPr="00F070FD">
        <w:rPr>
          <w:rFonts w:ascii="Arial" w:hAnsi="Arial" w:cs="Arial"/>
          <w:lang w:val="en-AU"/>
        </w:rPr>
        <w:t>Deliver and model best practice learning programs using a variety of engagement techniques and education pedagogy for all ages and abilities in a variety of contexts, including digital excursions.</w:t>
      </w:r>
    </w:p>
    <w:p w14:paraId="7614E320" w14:textId="6F4F6A4D" w:rsidR="005676F4" w:rsidRPr="00F070FD" w:rsidRDefault="005676F4" w:rsidP="00F070FD">
      <w:pPr>
        <w:pStyle w:val="ListParagraph"/>
        <w:numPr>
          <w:ilvl w:val="0"/>
          <w:numId w:val="33"/>
        </w:numPr>
        <w:rPr>
          <w:rFonts w:ascii="Arial" w:hAnsi="Arial" w:cs="Arial"/>
          <w:lang w:val="en-AU"/>
        </w:rPr>
      </w:pPr>
      <w:r w:rsidRPr="00F070FD">
        <w:rPr>
          <w:rFonts w:ascii="Arial" w:hAnsi="Arial" w:cs="Arial"/>
          <w:lang w:val="en-AU"/>
        </w:rPr>
        <w:t>Work collaboratively with Learning Coordinators to support the delivery of digital excursions and professional development/mentoring of staff, including project work supervision.</w:t>
      </w:r>
    </w:p>
    <w:p w14:paraId="1A5A2AC7" w14:textId="70872ED0" w:rsidR="005676F4" w:rsidRPr="00F070FD" w:rsidRDefault="005676F4" w:rsidP="00F070FD">
      <w:pPr>
        <w:pStyle w:val="ListParagraph"/>
        <w:numPr>
          <w:ilvl w:val="0"/>
          <w:numId w:val="33"/>
        </w:numPr>
        <w:rPr>
          <w:rFonts w:ascii="Arial" w:hAnsi="Arial" w:cs="Arial"/>
          <w:lang w:val="en-AU"/>
        </w:rPr>
      </w:pPr>
      <w:r w:rsidRPr="00F070FD">
        <w:rPr>
          <w:rFonts w:ascii="Arial" w:hAnsi="Arial" w:cs="Arial"/>
          <w:lang w:val="en-AU"/>
        </w:rPr>
        <w:t xml:space="preserve">Present and participate in professional learning in </w:t>
      </w:r>
      <w:r w:rsidR="000E70DE">
        <w:rPr>
          <w:rFonts w:ascii="Arial" w:hAnsi="Arial" w:cs="Arial"/>
          <w:lang w:val="en-AU"/>
        </w:rPr>
        <w:t xml:space="preserve">a </w:t>
      </w:r>
      <w:r w:rsidRPr="00F070FD">
        <w:rPr>
          <w:rFonts w:ascii="Arial" w:hAnsi="Arial" w:cs="Arial"/>
          <w:lang w:val="en-AU"/>
        </w:rPr>
        <w:t>variety of formats – conferences, workshops, and webinars; contribute to Learning’s social media accounts.</w:t>
      </w:r>
    </w:p>
    <w:p w14:paraId="025A1170" w14:textId="76EB4670" w:rsidR="00AE6056" w:rsidRPr="00F070FD" w:rsidRDefault="005676F4" w:rsidP="00F070FD">
      <w:pPr>
        <w:pStyle w:val="ListParagraph"/>
        <w:numPr>
          <w:ilvl w:val="0"/>
          <w:numId w:val="33"/>
        </w:numPr>
        <w:rPr>
          <w:rFonts w:ascii="Arial" w:hAnsi="Arial" w:cs="Arial"/>
          <w:lang w:val="en-AU"/>
        </w:rPr>
      </w:pPr>
      <w:r w:rsidRPr="00F070FD">
        <w:rPr>
          <w:rFonts w:ascii="Arial" w:hAnsi="Arial" w:cs="Arial"/>
          <w:lang w:val="en-AU"/>
        </w:rPr>
        <w:t>Work collaboratively with other teams across the museum, within the broader museum sector and with critical external stakeholder groups including teachers, tour operators and school communities.</w:t>
      </w:r>
    </w:p>
    <w:p w14:paraId="59A9969F" w14:textId="77777777" w:rsidR="00AE6056" w:rsidRDefault="00AE6056"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7952D53A" w14:textId="77777777" w:rsidR="00A54C92" w:rsidRDefault="00A54C92" w:rsidP="00A54C92">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To be successful for this role you will need to demonstrate: </w:t>
      </w:r>
    </w:p>
    <w:p w14:paraId="6A788AC5" w14:textId="77777777" w:rsidR="004631C8" w:rsidRDefault="00A54C92" w:rsidP="004631C8">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 </w:t>
      </w:r>
    </w:p>
    <w:p w14:paraId="22F05B08" w14:textId="273ECC35" w:rsidR="005676F4" w:rsidRPr="00F070FD" w:rsidRDefault="005676F4" w:rsidP="00F070FD">
      <w:pPr>
        <w:pStyle w:val="ListParagraph"/>
        <w:numPr>
          <w:ilvl w:val="0"/>
          <w:numId w:val="33"/>
        </w:numPr>
        <w:rPr>
          <w:rFonts w:ascii="Arial" w:hAnsi="Arial" w:cs="Arial"/>
          <w:bCs/>
          <w:sz w:val="22"/>
          <w:szCs w:val="22"/>
          <w:lang w:val="en-AU"/>
        </w:rPr>
      </w:pPr>
      <w:r w:rsidRPr="00F070FD">
        <w:rPr>
          <w:rFonts w:ascii="Arial" w:hAnsi="Arial" w:cs="Arial"/>
          <w:bCs/>
          <w:sz w:val="22"/>
          <w:szCs w:val="22"/>
          <w:lang w:val="en-AU"/>
        </w:rPr>
        <w:t>Demonstrated experience in developing, delivering and evaluating education/learning programs, including digital</w:t>
      </w:r>
      <w:r w:rsidR="00D801A7">
        <w:rPr>
          <w:rFonts w:ascii="Arial" w:hAnsi="Arial" w:cs="Arial"/>
          <w:bCs/>
          <w:sz w:val="22"/>
          <w:szCs w:val="22"/>
          <w:lang w:val="en-AU"/>
        </w:rPr>
        <w:t>.</w:t>
      </w:r>
    </w:p>
    <w:p w14:paraId="79E0F454" w14:textId="69FC573E" w:rsidR="005676F4" w:rsidRPr="00F070FD" w:rsidRDefault="005676F4" w:rsidP="00F070FD">
      <w:pPr>
        <w:pStyle w:val="ListParagraph"/>
        <w:numPr>
          <w:ilvl w:val="0"/>
          <w:numId w:val="33"/>
        </w:numPr>
        <w:rPr>
          <w:rFonts w:ascii="Arial" w:hAnsi="Arial" w:cs="Arial"/>
          <w:bCs/>
          <w:sz w:val="22"/>
          <w:szCs w:val="22"/>
          <w:lang w:val="en-AU"/>
        </w:rPr>
      </w:pPr>
      <w:r w:rsidRPr="00F070FD">
        <w:rPr>
          <w:rFonts w:ascii="Arial" w:hAnsi="Arial" w:cs="Arial"/>
          <w:bCs/>
          <w:sz w:val="22"/>
          <w:szCs w:val="22"/>
          <w:lang w:val="en-AU"/>
        </w:rPr>
        <w:t>Demonstrated ability to manage competing priorities, develop rosters, supervise staff and manage workflows in fast-paced environment.</w:t>
      </w:r>
    </w:p>
    <w:p w14:paraId="460A4415" w14:textId="6297C8F4" w:rsidR="005676F4" w:rsidRPr="00F070FD" w:rsidRDefault="005676F4" w:rsidP="00F070FD">
      <w:pPr>
        <w:pStyle w:val="ListParagraph"/>
        <w:numPr>
          <w:ilvl w:val="0"/>
          <w:numId w:val="33"/>
        </w:numPr>
        <w:rPr>
          <w:rFonts w:ascii="Arial" w:hAnsi="Arial" w:cs="Arial"/>
          <w:bCs/>
          <w:sz w:val="22"/>
          <w:szCs w:val="22"/>
          <w:lang w:val="en-AU"/>
        </w:rPr>
      </w:pPr>
      <w:r w:rsidRPr="00F070FD">
        <w:rPr>
          <w:rFonts w:ascii="Arial" w:hAnsi="Arial" w:cs="Arial"/>
          <w:bCs/>
          <w:sz w:val="22"/>
          <w:szCs w:val="22"/>
          <w:lang w:val="en-AU"/>
        </w:rPr>
        <w:t>Self-motivated with strong communication and interpersonal skills, solid project management and willingness to learn new skills, including digital technologies.</w:t>
      </w:r>
    </w:p>
    <w:p w14:paraId="12E2C65A" w14:textId="2A01BBE0" w:rsidR="005676F4" w:rsidRPr="00F070FD" w:rsidRDefault="005676F4" w:rsidP="00F070FD">
      <w:pPr>
        <w:pStyle w:val="ListParagraph"/>
        <w:numPr>
          <w:ilvl w:val="0"/>
          <w:numId w:val="33"/>
        </w:numPr>
        <w:rPr>
          <w:rFonts w:ascii="Arial" w:hAnsi="Arial" w:cs="Arial"/>
          <w:bCs/>
          <w:sz w:val="22"/>
          <w:szCs w:val="22"/>
          <w:lang w:val="en-AU"/>
        </w:rPr>
      </w:pPr>
      <w:r w:rsidRPr="00F070FD">
        <w:rPr>
          <w:rFonts w:ascii="Arial" w:hAnsi="Arial" w:cs="Arial"/>
          <w:bCs/>
          <w:sz w:val="22"/>
          <w:szCs w:val="22"/>
          <w:lang w:val="en-AU"/>
        </w:rPr>
        <w:t>Demonstrated experience in liaising with internal and external stakeholders to promote and enrich cross team initiatives and the civics and citizenship learning role of the Museum.</w:t>
      </w:r>
    </w:p>
    <w:p w14:paraId="353C9CD3" w14:textId="5382D8D4" w:rsidR="00F070FD" w:rsidRPr="00053442" w:rsidRDefault="005676F4" w:rsidP="00F070FD">
      <w:pPr>
        <w:pStyle w:val="ListParagraph"/>
        <w:numPr>
          <w:ilvl w:val="0"/>
          <w:numId w:val="33"/>
        </w:numPr>
        <w:rPr>
          <w:rFonts w:ascii="Arial" w:hAnsi="Arial" w:cs="Arial"/>
          <w:bCs/>
          <w:sz w:val="22"/>
          <w:szCs w:val="22"/>
          <w:lang w:val="en-AU"/>
        </w:rPr>
      </w:pPr>
      <w:r w:rsidRPr="00F070FD">
        <w:rPr>
          <w:rFonts w:ascii="Arial" w:hAnsi="Arial" w:cs="Arial"/>
          <w:bCs/>
          <w:sz w:val="22"/>
          <w:szCs w:val="22"/>
          <w:lang w:val="en-AU"/>
        </w:rPr>
        <w:t>Demonstrated knowledge and capacity to apply Work Health and Safety within a work and team environment that delivers learning programs in a heritage site.</w:t>
      </w:r>
    </w:p>
    <w:p w14:paraId="06312986" w14:textId="686FE4E6" w:rsidR="00E9752C" w:rsidRPr="00F070FD" w:rsidRDefault="005676F4" w:rsidP="00F070FD">
      <w:pPr>
        <w:pStyle w:val="ListParagraph"/>
        <w:numPr>
          <w:ilvl w:val="0"/>
          <w:numId w:val="34"/>
        </w:numPr>
        <w:rPr>
          <w:rFonts w:ascii="Arial" w:hAnsi="Arial" w:cs="Arial"/>
          <w:bCs/>
          <w:sz w:val="22"/>
          <w:szCs w:val="22"/>
          <w:lang w:val="en-AU"/>
        </w:rPr>
      </w:pPr>
      <w:r w:rsidRPr="00F070FD">
        <w:rPr>
          <w:rFonts w:ascii="Arial" w:hAnsi="Arial" w:cs="Arial"/>
          <w:bCs/>
          <w:sz w:val="22"/>
          <w:szCs w:val="22"/>
          <w:lang w:val="en-AU"/>
        </w:rPr>
        <w:t>Tertiary qualifications in Education/Australian History/Political Sciences/Media Arts</w:t>
      </w:r>
      <w:r w:rsidR="00053442">
        <w:rPr>
          <w:rFonts w:ascii="Arial" w:hAnsi="Arial" w:cs="Arial"/>
          <w:bCs/>
          <w:sz w:val="22"/>
          <w:szCs w:val="22"/>
          <w:lang w:val="en-AU"/>
        </w:rPr>
        <w:t xml:space="preserve"> would be desirable.</w:t>
      </w: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970CE1">
      <w:pPr>
        <w:pStyle w:val="ListParagraph"/>
        <w:numPr>
          <w:ilvl w:val="0"/>
          <w:numId w:val="27"/>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455852">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BA19F8">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7"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466075BC" w14:textId="0310BFD7" w:rsidR="009157A0" w:rsidRPr="005676F4" w:rsidRDefault="002D4F70" w:rsidP="005676F4">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57098D">
        <w:rPr>
          <w:rFonts w:ascii="Arial" w:eastAsia="Arial" w:hAnsi="Arial" w:cs="Arial"/>
          <w:sz w:val="22"/>
          <w:szCs w:val="22"/>
        </w:rPr>
        <w:t>235</w:t>
      </w:r>
      <w:r w:rsidRPr="002D4F70">
        <w:rPr>
          <w:rFonts w:ascii="Arial" w:eastAsia="Arial" w:hAnsi="Arial" w:cs="Arial"/>
          <w:sz w:val="22"/>
          <w:szCs w:val="22"/>
        </w:rPr>
        <w:t xml:space="preserve"> or 02 6270 8</w:t>
      </w:r>
      <w:r w:rsidR="0057098D">
        <w:rPr>
          <w:rFonts w:ascii="Arial" w:eastAsia="Arial" w:hAnsi="Arial" w:cs="Arial"/>
          <w:sz w:val="22"/>
          <w:szCs w:val="22"/>
        </w:rPr>
        <w:t>127</w:t>
      </w:r>
      <w:r w:rsidRPr="002D4F70">
        <w:rPr>
          <w:rFonts w:ascii="Arial" w:eastAsia="Arial" w:hAnsi="Arial" w:cs="Arial"/>
          <w:sz w:val="22"/>
          <w:szCs w:val="22"/>
        </w:rPr>
        <w:t xml:space="preserve">. </w:t>
      </w:r>
      <w:bookmarkEnd w:id="4"/>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7043CE" w:rsidRDefault="00A23523" w:rsidP="00127483">
      <w:pPr>
        <w:pStyle w:val="ListParagraph"/>
        <w:numPr>
          <w:ilvl w:val="0"/>
          <w:numId w:val="27"/>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33881413" w14:textId="77777777" w:rsidR="007043CE" w:rsidRPr="00BF2204" w:rsidRDefault="007043CE" w:rsidP="007043CE">
      <w:pPr>
        <w:pStyle w:val="ListParagraph"/>
        <w:suppressAutoHyphens/>
        <w:autoSpaceDN w:val="0"/>
      </w:pPr>
    </w:p>
    <w:p w14:paraId="76843CCA" w14:textId="1F05F1E1" w:rsidR="002D4F70" w:rsidRPr="007043CE" w:rsidRDefault="007043CE" w:rsidP="00B54D04">
      <w:pPr>
        <w:pStyle w:val="ListParagraph"/>
        <w:numPr>
          <w:ilvl w:val="0"/>
          <w:numId w:val="27"/>
        </w:numPr>
        <w:suppressAutoHyphens/>
        <w:autoSpaceDN w:val="0"/>
      </w:pPr>
      <w:r w:rsidRPr="007043CE">
        <w:rPr>
          <w:rFonts w:ascii="Arial" w:hAnsi="Arial" w:cs="Arial"/>
          <w:sz w:val="22"/>
          <w:szCs w:val="22"/>
        </w:rPr>
        <w:t>Obtain a Working with Vulnerable People card prior to commencement; and</w:t>
      </w:r>
    </w:p>
    <w:p w14:paraId="4E818727" w14:textId="77777777" w:rsidR="007043CE" w:rsidRPr="002D4F70" w:rsidRDefault="007043CE" w:rsidP="007043CE">
      <w:pPr>
        <w:pStyle w:val="ListParagraph"/>
        <w:suppressAutoHyphens/>
        <w:autoSpaceDN w:val="0"/>
      </w:pPr>
    </w:p>
    <w:p w14:paraId="7663D766" w14:textId="2EC2A42B" w:rsidR="009157A0" w:rsidRPr="004631C8" w:rsidRDefault="002D4F70" w:rsidP="00127483">
      <w:pPr>
        <w:pStyle w:val="ListParagraph"/>
        <w:numPr>
          <w:ilvl w:val="0"/>
          <w:numId w:val="23"/>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F2F22DE" w14:textId="29B73E2D" w:rsidR="00127483" w:rsidRPr="005676F4" w:rsidRDefault="00E9752C" w:rsidP="009157A0">
      <w:pPr>
        <w:numPr>
          <w:ilvl w:val="0"/>
          <w:numId w:val="27"/>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8"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47CFE5DB" w:rsidR="009157A0" w:rsidRPr="002D4F70" w:rsidRDefault="009157A0" w:rsidP="002D4F70">
      <w:pPr>
        <w:pStyle w:val="ListParagraph"/>
        <w:numPr>
          <w:ilvl w:val="0"/>
          <w:numId w:val="27"/>
        </w:numPr>
        <w:suppressAutoHyphens/>
        <w:autoSpaceDN w:val="0"/>
        <w:rPr>
          <w:rFonts w:ascii="Arial" w:hAnsi="Arial" w:cs="Arial"/>
          <w:sz w:val="22"/>
          <w:szCs w:val="22"/>
        </w:rPr>
      </w:pPr>
      <w:r w:rsidRPr="002D4F70">
        <w:rPr>
          <w:rFonts w:ascii="Arial" w:hAnsi="Arial" w:cs="Arial"/>
          <w:sz w:val="22"/>
          <w:szCs w:val="22"/>
        </w:rPr>
        <w:t>Your application will be automatically acknowledged. If you do not receive an automated receipt, please contact 02 6270 8</w:t>
      </w:r>
      <w:r w:rsidR="0057098D">
        <w:rPr>
          <w:rFonts w:ascii="Arial" w:hAnsi="Arial" w:cs="Arial"/>
          <w:sz w:val="22"/>
          <w:szCs w:val="22"/>
        </w:rPr>
        <w:t>235</w:t>
      </w:r>
      <w:r w:rsidRPr="002D4F70">
        <w:rPr>
          <w:rFonts w:ascii="Arial" w:hAnsi="Arial" w:cs="Arial"/>
          <w:sz w:val="22"/>
          <w:szCs w:val="22"/>
        </w:rPr>
        <w:t xml:space="preserve"> or 02 6270 8</w:t>
      </w:r>
      <w:r w:rsidR="0057098D">
        <w:rPr>
          <w:rFonts w:ascii="Arial" w:hAnsi="Arial" w:cs="Arial"/>
          <w:sz w:val="22"/>
          <w:szCs w:val="22"/>
        </w:rPr>
        <w:t>127</w:t>
      </w:r>
      <w:r w:rsidR="00455852" w:rsidRPr="002D4F70">
        <w:rPr>
          <w:rFonts w:ascii="Arial" w:hAnsi="Arial" w:cs="Arial"/>
          <w:sz w:val="22"/>
          <w:szCs w:val="22"/>
        </w:rPr>
        <w:t xml:space="preserve"> or email </w:t>
      </w:r>
      <w:hyperlink r:id="rId19" w:history="1">
        <w:r w:rsidR="00455852" w:rsidRPr="002D4F70">
          <w:rPr>
            <w:rStyle w:val="Hyperlink"/>
            <w:rFonts w:ascii="Arial" w:hAnsi="Arial" w:cs="Arial"/>
            <w:sz w:val="22"/>
            <w:szCs w:val="22"/>
          </w:rPr>
          <w:t>recruitment@moadoph.gov.au</w:t>
        </w:r>
      </w:hyperlink>
      <w:r w:rsidR="00455852" w:rsidRPr="002D4F70">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2F5F99">
      <w:pPr>
        <w:pStyle w:val="ListParagraph"/>
        <w:numPr>
          <w:ilvl w:val="0"/>
          <w:numId w:val="26"/>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0"/>
      <w:footerReference w:type="first" r:id="rId21"/>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BD65" w14:textId="77777777" w:rsidR="004B0666" w:rsidRDefault="004B0666">
      <w:r>
        <w:separator/>
      </w:r>
    </w:p>
  </w:endnote>
  <w:endnote w:type="continuationSeparator" w:id="0">
    <w:p w14:paraId="73869C51" w14:textId="77777777" w:rsidR="004B0666" w:rsidRDefault="004B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A986C" w14:textId="77777777" w:rsidR="004B0666" w:rsidRDefault="004B0666">
      <w:r>
        <w:separator/>
      </w:r>
    </w:p>
  </w:footnote>
  <w:footnote w:type="continuationSeparator" w:id="0">
    <w:p w14:paraId="1A74592A" w14:textId="77777777" w:rsidR="004B0666" w:rsidRDefault="004B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C177C"/>
    <w:multiLevelType w:val="hybridMultilevel"/>
    <w:tmpl w:val="3AF8C15E"/>
    <w:lvl w:ilvl="0" w:tplc="2722B8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C3751B0"/>
    <w:multiLevelType w:val="hybridMultilevel"/>
    <w:tmpl w:val="100E3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F19D6"/>
    <w:multiLevelType w:val="hybridMultilevel"/>
    <w:tmpl w:val="57220FD2"/>
    <w:lvl w:ilvl="0" w:tplc="2722B8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21"/>
  </w:num>
  <w:num w:numId="2" w16cid:durableId="1154881853">
    <w:abstractNumId w:val="12"/>
  </w:num>
  <w:num w:numId="3" w16cid:durableId="1699892200">
    <w:abstractNumId w:val="22"/>
  </w:num>
  <w:num w:numId="4" w16cid:durableId="1036390521">
    <w:abstractNumId w:val="13"/>
  </w:num>
  <w:num w:numId="5" w16cid:durableId="149518722">
    <w:abstractNumId w:val="8"/>
  </w:num>
  <w:num w:numId="6" w16cid:durableId="1754161884">
    <w:abstractNumId w:val="10"/>
  </w:num>
  <w:num w:numId="7" w16cid:durableId="1555120389">
    <w:abstractNumId w:val="31"/>
  </w:num>
  <w:num w:numId="8" w16cid:durableId="1762414416">
    <w:abstractNumId w:val="3"/>
  </w:num>
  <w:num w:numId="9" w16cid:durableId="1931349102">
    <w:abstractNumId w:val="1"/>
  </w:num>
  <w:num w:numId="10" w16cid:durableId="1574581256">
    <w:abstractNumId w:val="20"/>
  </w:num>
  <w:num w:numId="11" w16cid:durableId="1084840837">
    <w:abstractNumId w:val="18"/>
  </w:num>
  <w:num w:numId="12" w16cid:durableId="1349915424">
    <w:abstractNumId w:val="23"/>
  </w:num>
  <w:num w:numId="13" w16cid:durableId="1299411945">
    <w:abstractNumId w:val="0"/>
  </w:num>
  <w:num w:numId="14" w16cid:durableId="885868805">
    <w:abstractNumId w:val="15"/>
  </w:num>
  <w:num w:numId="15" w16cid:durableId="2026244582">
    <w:abstractNumId w:val="27"/>
  </w:num>
  <w:num w:numId="16" w16cid:durableId="1935556806">
    <w:abstractNumId w:val="6"/>
  </w:num>
  <w:num w:numId="17" w16cid:durableId="1908153505">
    <w:abstractNumId w:val="4"/>
  </w:num>
  <w:num w:numId="18" w16cid:durableId="2094007491">
    <w:abstractNumId w:val="32"/>
  </w:num>
  <w:num w:numId="19" w16cid:durableId="1892888775">
    <w:abstractNumId w:val="17"/>
  </w:num>
  <w:num w:numId="20" w16cid:durableId="1083062854">
    <w:abstractNumId w:val="16"/>
  </w:num>
  <w:num w:numId="21" w16cid:durableId="1239243016">
    <w:abstractNumId w:val="19"/>
  </w:num>
  <w:num w:numId="22" w16cid:durableId="1378897483">
    <w:abstractNumId w:val="25"/>
  </w:num>
  <w:num w:numId="23" w16cid:durableId="993486386">
    <w:abstractNumId w:val="24"/>
  </w:num>
  <w:num w:numId="24" w16cid:durableId="936403557">
    <w:abstractNumId w:val="33"/>
  </w:num>
  <w:num w:numId="25" w16cid:durableId="1958025335">
    <w:abstractNumId w:val="9"/>
  </w:num>
  <w:num w:numId="26" w16cid:durableId="1135559154">
    <w:abstractNumId w:val="5"/>
  </w:num>
  <w:num w:numId="27" w16cid:durableId="1757676142">
    <w:abstractNumId w:val="26"/>
  </w:num>
  <w:num w:numId="28" w16cid:durableId="1514567055">
    <w:abstractNumId w:val="11"/>
  </w:num>
  <w:num w:numId="29" w16cid:durableId="973943237">
    <w:abstractNumId w:val="7"/>
  </w:num>
  <w:num w:numId="30" w16cid:durableId="146677072">
    <w:abstractNumId w:val="29"/>
  </w:num>
  <w:num w:numId="31" w16cid:durableId="1808283300">
    <w:abstractNumId w:val="30"/>
  </w:num>
  <w:num w:numId="32" w16cid:durableId="1218856749">
    <w:abstractNumId w:val="14"/>
  </w:num>
  <w:num w:numId="33" w16cid:durableId="733356191">
    <w:abstractNumId w:val="28"/>
  </w:num>
  <w:num w:numId="34" w16cid:durableId="996572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6FC3"/>
    <w:rsid w:val="00022351"/>
    <w:rsid w:val="00053442"/>
    <w:rsid w:val="000711E3"/>
    <w:rsid w:val="00092701"/>
    <w:rsid w:val="000A1436"/>
    <w:rsid w:val="000A32E3"/>
    <w:rsid w:val="000A4931"/>
    <w:rsid w:val="000E70DE"/>
    <w:rsid w:val="00102A30"/>
    <w:rsid w:val="00110531"/>
    <w:rsid w:val="001262FC"/>
    <w:rsid w:val="00127483"/>
    <w:rsid w:val="00160B46"/>
    <w:rsid w:val="00162CF9"/>
    <w:rsid w:val="001928AD"/>
    <w:rsid w:val="001A3663"/>
    <w:rsid w:val="001C16A5"/>
    <w:rsid w:val="001C2D1D"/>
    <w:rsid w:val="002434E0"/>
    <w:rsid w:val="00260DB3"/>
    <w:rsid w:val="002D4F70"/>
    <w:rsid w:val="002F4857"/>
    <w:rsid w:val="002F5F99"/>
    <w:rsid w:val="0035215D"/>
    <w:rsid w:val="00365552"/>
    <w:rsid w:val="00375AB0"/>
    <w:rsid w:val="00391810"/>
    <w:rsid w:val="00392F75"/>
    <w:rsid w:val="00400D65"/>
    <w:rsid w:val="00403670"/>
    <w:rsid w:val="004049F5"/>
    <w:rsid w:val="00433055"/>
    <w:rsid w:val="00435666"/>
    <w:rsid w:val="00454D19"/>
    <w:rsid w:val="00455852"/>
    <w:rsid w:val="00457580"/>
    <w:rsid w:val="004631C8"/>
    <w:rsid w:val="004A0E6E"/>
    <w:rsid w:val="004B0666"/>
    <w:rsid w:val="004C5222"/>
    <w:rsid w:val="004F71B3"/>
    <w:rsid w:val="005063ED"/>
    <w:rsid w:val="005218D9"/>
    <w:rsid w:val="00524B3F"/>
    <w:rsid w:val="00544E39"/>
    <w:rsid w:val="00555A49"/>
    <w:rsid w:val="0056642C"/>
    <w:rsid w:val="005676F4"/>
    <w:rsid w:val="0057098D"/>
    <w:rsid w:val="00594A71"/>
    <w:rsid w:val="00603A5D"/>
    <w:rsid w:val="00604B02"/>
    <w:rsid w:val="00616306"/>
    <w:rsid w:val="00655A1B"/>
    <w:rsid w:val="006729A9"/>
    <w:rsid w:val="006857B6"/>
    <w:rsid w:val="00697E1F"/>
    <w:rsid w:val="006C7D08"/>
    <w:rsid w:val="006F0DC5"/>
    <w:rsid w:val="007043CE"/>
    <w:rsid w:val="007078FF"/>
    <w:rsid w:val="00735B74"/>
    <w:rsid w:val="007926DB"/>
    <w:rsid w:val="007A1CAC"/>
    <w:rsid w:val="007E3041"/>
    <w:rsid w:val="007E3B34"/>
    <w:rsid w:val="00824515"/>
    <w:rsid w:val="008265CB"/>
    <w:rsid w:val="00860B2D"/>
    <w:rsid w:val="00861014"/>
    <w:rsid w:val="008B08B9"/>
    <w:rsid w:val="008E76A2"/>
    <w:rsid w:val="009157A0"/>
    <w:rsid w:val="00916D09"/>
    <w:rsid w:val="00935194"/>
    <w:rsid w:val="009360B2"/>
    <w:rsid w:val="00947873"/>
    <w:rsid w:val="009674BF"/>
    <w:rsid w:val="00970CE1"/>
    <w:rsid w:val="0099540B"/>
    <w:rsid w:val="009A550B"/>
    <w:rsid w:val="009C186A"/>
    <w:rsid w:val="009C4DD9"/>
    <w:rsid w:val="009C7A67"/>
    <w:rsid w:val="009D18CF"/>
    <w:rsid w:val="00A23523"/>
    <w:rsid w:val="00A3039C"/>
    <w:rsid w:val="00A54C92"/>
    <w:rsid w:val="00A55262"/>
    <w:rsid w:val="00A64E00"/>
    <w:rsid w:val="00A7001E"/>
    <w:rsid w:val="00AE6056"/>
    <w:rsid w:val="00B124F3"/>
    <w:rsid w:val="00B17989"/>
    <w:rsid w:val="00B42D3F"/>
    <w:rsid w:val="00B834AB"/>
    <w:rsid w:val="00BA4661"/>
    <w:rsid w:val="00BB3C2C"/>
    <w:rsid w:val="00BC46CC"/>
    <w:rsid w:val="00BD1DDB"/>
    <w:rsid w:val="00BD34B6"/>
    <w:rsid w:val="00BF2204"/>
    <w:rsid w:val="00C16011"/>
    <w:rsid w:val="00C178D6"/>
    <w:rsid w:val="00C34CF3"/>
    <w:rsid w:val="00C81F25"/>
    <w:rsid w:val="00CB334C"/>
    <w:rsid w:val="00CB5189"/>
    <w:rsid w:val="00CB5E33"/>
    <w:rsid w:val="00CC5C19"/>
    <w:rsid w:val="00CC6F10"/>
    <w:rsid w:val="00CF7754"/>
    <w:rsid w:val="00D15B7C"/>
    <w:rsid w:val="00D160C5"/>
    <w:rsid w:val="00D801A7"/>
    <w:rsid w:val="00D801AB"/>
    <w:rsid w:val="00DA4C1B"/>
    <w:rsid w:val="00DC18A3"/>
    <w:rsid w:val="00DE4EF5"/>
    <w:rsid w:val="00E56DED"/>
    <w:rsid w:val="00E96CEF"/>
    <w:rsid w:val="00E9752C"/>
    <w:rsid w:val="00EA4A7C"/>
    <w:rsid w:val="00EB4D7B"/>
    <w:rsid w:val="00ED0DF7"/>
    <w:rsid w:val="00EF0FA4"/>
    <w:rsid w:val="00EF5E27"/>
    <w:rsid w:val="00F070FD"/>
    <w:rsid w:val="00F33C08"/>
    <w:rsid w:val="00F5109E"/>
    <w:rsid w:val="00F769CE"/>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0751">
      <w:bodyDiv w:val="1"/>
      <w:marLeft w:val="0"/>
      <w:marRight w:val="0"/>
      <w:marTop w:val="0"/>
      <w:marBottom w:val="0"/>
      <w:divBdr>
        <w:top w:val="none" w:sz="0" w:space="0" w:color="auto"/>
        <w:left w:val="none" w:sz="0" w:space="0" w:color="auto"/>
        <w:bottom w:val="none" w:sz="0" w:space="0" w:color="auto"/>
        <w:right w:val="none" w:sz="0" w:space="0" w:color="auto"/>
      </w:divBdr>
    </w:div>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255290998">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636034237">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088308671">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pplications@moadop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oadoph.gov.au/about/careers" TargetMode="External"/><Relationship Id="rId2" Type="http://schemas.openxmlformats.org/officeDocument/2006/relationships/customXml" Target="../customXml/item2.xml"/><Relationship Id="rId16" Type="http://schemas.openxmlformats.org/officeDocument/2006/relationships/hyperlink" Target="https://moadoph.gov.au/sites/default/files/2024-04/oph-enterprise-agreement-2024-202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C2004A00538/latest/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2" ma:contentTypeDescription="Create a new document." ma:contentTypeScope="" ma:versionID="fbd226d3c4c3037771883ac7f124f65e">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c3618d3662af9d98979f883b72a776c"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8890F-1145-4B58-A5F9-15008146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16</cp:revision>
  <cp:lastPrinted>2025-02-13T09:51:00Z</cp:lastPrinted>
  <dcterms:created xsi:type="dcterms:W3CDTF">2025-08-13T23:04:00Z</dcterms:created>
  <dcterms:modified xsi:type="dcterms:W3CDTF">2025-08-14T03:37:00Z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